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A5150C" w14:textId="77777777" w:rsidR="009B23E7" w:rsidRPr="002B5074" w:rsidRDefault="009B23E7" w:rsidP="009B23E7">
      <w:pPr>
        <w:jc w:val="both"/>
        <w:rPr>
          <w:rFonts w:cstheme="minorHAnsi"/>
          <w:b/>
          <w:sz w:val="24"/>
        </w:rPr>
      </w:pPr>
      <w:r w:rsidRPr="002B5074">
        <w:rPr>
          <w:rFonts w:cstheme="minorHAnsi"/>
          <w:b/>
          <w:sz w:val="24"/>
        </w:rPr>
        <w:t>Zeer lage IQ-benadering: grafisch profiel</w:t>
      </w:r>
      <w:r>
        <w:rPr>
          <w:rFonts w:cstheme="minorHAnsi"/>
          <w:b/>
          <w:sz w:val="24"/>
        </w:rPr>
        <w:t xml:space="preserve"> o.b.v. BCV-Indexen (Magez, De </w:t>
      </w:r>
      <w:proofErr w:type="spellStart"/>
      <w:r>
        <w:rPr>
          <w:rFonts w:cstheme="minorHAnsi"/>
          <w:b/>
          <w:sz w:val="24"/>
        </w:rPr>
        <w:t>Jonghe</w:t>
      </w:r>
      <w:proofErr w:type="spellEnd"/>
      <w:r>
        <w:rPr>
          <w:rFonts w:cstheme="minorHAnsi"/>
          <w:b/>
          <w:sz w:val="24"/>
        </w:rPr>
        <w:t xml:space="preserve"> &amp; Van Parijs, 2021)</w:t>
      </w:r>
    </w:p>
    <w:p w14:paraId="3C254686" w14:textId="77777777" w:rsidR="009B23E7" w:rsidRDefault="009B23E7" w:rsidP="009B23E7">
      <w:pPr>
        <w:jc w:val="both"/>
        <w:rPr>
          <w:rFonts w:cstheme="minorHAnsi"/>
          <w:sz w:val="32"/>
          <w:szCs w:val="32"/>
        </w:rPr>
      </w:pPr>
      <w:r>
        <w:rPr>
          <w:rFonts w:cstheme="minorHAnsi"/>
          <w:noProof/>
          <w:sz w:val="32"/>
          <w:szCs w:val="32"/>
          <w:lang w:eastAsia="nl-B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1571E84" wp14:editId="163A7CB5">
                <wp:simplePos x="0" y="0"/>
                <wp:positionH relativeFrom="column">
                  <wp:posOffset>4838425</wp:posOffset>
                </wp:positionH>
                <wp:positionV relativeFrom="paragraph">
                  <wp:posOffset>663334</wp:posOffset>
                </wp:positionV>
                <wp:extent cx="78740" cy="78740"/>
                <wp:effectExtent l="0" t="0" r="16510" b="16510"/>
                <wp:wrapNone/>
                <wp:docPr id="24" name="Oval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740" cy="7874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866733C" id="Oval 24" o:spid="_x0000_s1026" style="position:absolute;margin-left:381pt;margin-top:52.25pt;width:6.2pt;height:6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" fillcolor="#5b9bd5 [3204]" strokecolor="#1f4d78 [1604]" strokeweight="1pt">
                <v:stroke joinstyle="miter"/>
              </v:oval>
            </w:pict>
          </mc:Fallback>
        </mc:AlternateContent>
      </w:r>
      <w:r>
        <w:rPr>
          <w:rFonts w:cstheme="minorHAnsi"/>
          <w:noProof/>
          <w:sz w:val="32"/>
          <w:szCs w:val="32"/>
          <w:lang w:eastAsia="nl-B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CCEDB8F" wp14:editId="06C9D272">
                <wp:simplePos x="0" y="0"/>
                <wp:positionH relativeFrom="column">
                  <wp:posOffset>4842922</wp:posOffset>
                </wp:positionH>
                <wp:positionV relativeFrom="paragraph">
                  <wp:posOffset>400943</wp:posOffset>
                </wp:positionV>
                <wp:extent cx="79084" cy="84026"/>
                <wp:effectExtent l="0" t="0" r="16510" b="11430"/>
                <wp:wrapNone/>
                <wp:docPr id="22" name="Flowchart: Extract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084" cy="84026"/>
                        </a:xfrm>
                        <a:prstGeom prst="flowChartExtra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347EFF" id="_x0000_t127" coordsize="21600,21600" o:spt="127" path="m10800,l21600,21600,,21600xe">
                <v:stroke joinstyle="miter"/>
                <v:path gradientshapeok="t" o:connecttype="custom" o:connectlocs="10800,0;5400,10800;10800,21600;16200,10800" textboxrect="5400,10800,16200,21600"/>
              </v:shapetype>
              <v:shape id="Flowchart: Extract 22" o:spid="_x0000_s1026" type="#_x0000_t127" style="position:absolute;margin-left:381.35pt;margin-top:31.55pt;width:6.25pt;height:6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" fillcolor="#5b9bd5 [3204]" strokecolor="#1f4d78 [1604]" strokeweight="1pt"/>
            </w:pict>
          </mc:Fallback>
        </mc:AlternateContent>
      </w:r>
      <w:r>
        <w:rPr>
          <w:noProof/>
          <w:lang w:eastAsia="nl-BE"/>
        </w:rPr>
        <w:drawing>
          <wp:inline distT="0" distB="0" distL="0" distR="0" wp14:anchorId="079B1C8F" wp14:editId="64A355D1">
            <wp:extent cx="4572000" cy="2743200"/>
            <wp:effectExtent l="0" t="0" r="0" b="0"/>
            <wp:docPr id="21" name="Chart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  <w:r>
        <w:rPr>
          <w:rFonts w:cstheme="minorHAnsi"/>
          <w:noProof/>
          <w:sz w:val="32"/>
          <w:szCs w:val="32"/>
          <w:lang w:eastAsia="nl-B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2011C8" wp14:editId="0E572437">
                <wp:simplePos x="0" y="0"/>
                <wp:positionH relativeFrom="column">
                  <wp:posOffset>4813420</wp:posOffset>
                </wp:positionH>
                <wp:positionV relativeFrom="paragraph">
                  <wp:posOffset>142051</wp:posOffset>
                </wp:positionV>
                <wp:extent cx="108740" cy="45719"/>
                <wp:effectExtent l="0" t="0" r="24765" b="12065"/>
                <wp:wrapNone/>
                <wp:docPr id="23" name="Minus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740" cy="45719"/>
                        </a:xfrm>
                        <a:prstGeom prst="mathMinu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F04B2B" id="Minus 23" o:spid="_x0000_s1026" style="position:absolute;margin-left:379pt;margin-top:11.2pt;width:8.55pt;height:3.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874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" path="m14413,17483r79914,l94327,28236r-79914,l14413,17483xe" fillcolor="#5b9bd5 [3204]" strokecolor="#1f4d78 [1604]" strokeweight="1pt">
                <v:stroke joinstyle="miter"/>
                <v:path arrowok="t" o:connecttype="custom" o:connectlocs="14413,17483;94327,17483;94327,28236;14413,28236;14413,17483" o:connectangles="0,0,0,0,0"/>
              </v:shape>
            </w:pict>
          </mc:Fallback>
        </mc:AlternateContent>
      </w:r>
      <w:r w:rsidRPr="002B5074">
        <w:rPr>
          <w:rFonts w:cstheme="minorHAnsi"/>
          <w:noProof/>
          <w:sz w:val="32"/>
          <w:szCs w:val="32"/>
          <w:lang w:eastAsia="nl-BE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4014FD70" wp14:editId="004B9905">
                <wp:simplePos x="0" y="0"/>
                <wp:positionH relativeFrom="column">
                  <wp:posOffset>4759325</wp:posOffset>
                </wp:positionH>
                <wp:positionV relativeFrom="paragraph">
                  <wp:posOffset>38100</wp:posOffset>
                </wp:positionV>
                <wp:extent cx="1460500" cy="1404620"/>
                <wp:effectExtent l="0" t="0" r="25400" b="1460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05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5C3B3B" w14:textId="77777777" w:rsidR="009B23E7" w:rsidRPr="002B5074" w:rsidRDefault="009B23E7" w:rsidP="009B23E7">
                            <w:pPr>
                              <w:spacing w:line="240" w:lineRule="auto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    </w:t>
                            </w:r>
                            <w:r w:rsidRPr="002B5074">
                              <w:rPr>
                                <w:sz w:val="18"/>
                              </w:rPr>
                              <w:t>Index</w:t>
                            </w:r>
                          </w:p>
                          <w:p w14:paraId="68591149" w14:textId="77777777" w:rsidR="009B23E7" w:rsidRPr="002B5074" w:rsidRDefault="009B23E7" w:rsidP="009B23E7">
                            <w:pPr>
                              <w:spacing w:line="240" w:lineRule="auto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     </w:t>
                            </w:r>
                            <w:r w:rsidRPr="002B5074">
                              <w:rPr>
                                <w:sz w:val="18"/>
                              </w:rPr>
                              <w:t>BI laag (ondergrens)</w:t>
                            </w:r>
                          </w:p>
                          <w:p w14:paraId="3BF908F8" w14:textId="77777777" w:rsidR="009B23E7" w:rsidRPr="002B5074" w:rsidRDefault="009B23E7" w:rsidP="009B23E7">
                            <w:pPr>
                              <w:spacing w:line="240" w:lineRule="auto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     </w:t>
                            </w:r>
                            <w:r w:rsidRPr="002B5074">
                              <w:rPr>
                                <w:sz w:val="18"/>
                              </w:rPr>
                              <w:t>BI hoog (bovengrens)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014FD7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74.75pt;margin-top:3pt;width:115pt;height:110.6pt;z-index:-2516572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">
                <v:textbox style="mso-fit-shape-to-text:t">
                  <w:txbxContent>
                    <w:p w14:paraId="375C3B3B" w14:textId="77777777" w:rsidR="009B23E7" w:rsidRPr="002B5074" w:rsidRDefault="009B23E7" w:rsidP="009B23E7">
                      <w:pPr>
                        <w:spacing w:line="240" w:lineRule="auto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 xml:space="preserve">    </w:t>
                      </w:r>
                      <w:r w:rsidRPr="002B5074">
                        <w:rPr>
                          <w:sz w:val="18"/>
                        </w:rPr>
                        <w:t>Index</w:t>
                      </w:r>
                    </w:p>
                    <w:p w14:paraId="68591149" w14:textId="77777777" w:rsidR="009B23E7" w:rsidRPr="002B5074" w:rsidRDefault="009B23E7" w:rsidP="009B23E7">
                      <w:pPr>
                        <w:spacing w:line="240" w:lineRule="auto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 xml:space="preserve">     </w:t>
                      </w:r>
                      <w:r w:rsidRPr="002B5074">
                        <w:rPr>
                          <w:sz w:val="18"/>
                        </w:rPr>
                        <w:t>BI laag (ondergrens)</w:t>
                      </w:r>
                    </w:p>
                    <w:p w14:paraId="3BF908F8" w14:textId="77777777" w:rsidR="009B23E7" w:rsidRPr="002B5074" w:rsidRDefault="009B23E7" w:rsidP="009B23E7">
                      <w:pPr>
                        <w:spacing w:line="240" w:lineRule="auto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 xml:space="preserve">     </w:t>
                      </w:r>
                      <w:r w:rsidRPr="002B5074">
                        <w:rPr>
                          <w:sz w:val="18"/>
                        </w:rPr>
                        <w:t>BI hoog (bovengrens)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D0F625C" w14:textId="77777777" w:rsidR="009B23E7" w:rsidRPr="00B9246C" w:rsidRDefault="009B23E7" w:rsidP="009B23E7">
      <w:pPr>
        <w:jc w:val="both"/>
        <w:rPr>
          <w:rFonts w:cstheme="minorHAnsi"/>
          <w:sz w:val="32"/>
          <w:szCs w:val="32"/>
        </w:rPr>
      </w:pPr>
    </w:p>
    <w:p w14:paraId="523D61E6" w14:textId="77777777" w:rsidR="009B23E7" w:rsidRPr="00C009D4" w:rsidRDefault="009B23E7" w:rsidP="009B23E7">
      <w:pPr>
        <w:jc w:val="both"/>
        <w:rPr>
          <w:rFonts w:cstheme="minorHAnsi"/>
          <w:b/>
          <w:sz w:val="24"/>
        </w:rPr>
      </w:pPr>
      <w:r w:rsidRPr="002B5074">
        <w:rPr>
          <w:rFonts w:cstheme="minorHAnsi"/>
          <w:b/>
          <w:sz w:val="24"/>
        </w:rPr>
        <w:t>Zeer lage IQ-benadering: grafisch profiel</w:t>
      </w:r>
      <w:r>
        <w:rPr>
          <w:rFonts w:cstheme="minorHAnsi"/>
          <w:b/>
          <w:sz w:val="24"/>
        </w:rPr>
        <w:t xml:space="preserve"> o.b.v. Mentale Leeftijden (Magez, De </w:t>
      </w:r>
      <w:proofErr w:type="spellStart"/>
      <w:r>
        <w:rPr>
          <w:rFonts w:cstheme="minorHAnsi"/>
          <w:b/>
          <w:sz w:val="24"/>
        </w:rPr>
        <w:t>Jonghe</w:t>
      </w:r>
      <w:proofErr w:type="spellEnd"/>
      <w:r>
        <w:rPr>
          <w:rFonts w:cstheme="minorHAnsi"/>
          <w:b/>
          <w:sz w:val="24"/>
        </w:rPr>
        <w:t xml:space="preserve"> &amp; Van Parijs, 2021)</w:t>
      </w:r>
    </w:p>
    <w:p w14:paraId="17E1A5C6" w14:textId="77777777" w:rsidR="009B23E7" w:rsidRDefault="009B23E7" w:rsidP="009B23E7">
      <w:pPr>
        <w:jc w:val="both"/>
        <w:rPr>
          <w:rFonts w:cstheme="minorHAnsi"/>
          <w:sz w:val="28"/>
          <w:szCs w:val="28"/>
        </w:rPr>
      </w:pPr>
      <w:r w:rsidRPr="002B5074">
        <w:rPr>
          <w:rFonts w:cstheme="minorHAnsi"/>
          <w:noProof/>
          <w:sz w:val="32"/>
          <w:szCs w:val="32"/>
          <w:lang w:eastAsia="nl-BE"/>
        </w:rPr>
        <mc:AlternateContent>
          <mc:Choice Requires="wps">
            <w:drawing>
              <wp:anchor distT="45720" distB="45720" distL="114300" distR="114300" simplePos="0" relativeHeight="251663360" behindDoc="1" locked="0" layoutInCell="1" allowOverlap="1" wp14:anchorId="6F39F46F" wp14:editId="1D633931">
                <wp:simplePos x="0" y="0"/>
                <wp:positionH relativeFrom="column">
                  <wp:posOffset>4714875</wp:posOffset>
                </wp:positionH>
                <wp:positionV relativeFrom="paragraph">
                  <wp:posOffset>462280</wp:posOffset>
                </wp:positionV>
                <wp:extent cx="1460500" cy="899160"/>
                <wp:effectExtent l="0" t="0" r="25400" b="15240"/>
                <wp:wrapSquare wrapText="bothSides"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0500" cy="899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34E46A" w14:textId="77777777" w:rsidR="009B23E7" w:rsidRPr="00E4306C" w:rsidRDefault="009B23E7" w:rsidP="009B23E7">
                            <w:pPr>
                              <w:spacing w:line="240" w:lineRule="auto"/>
                              <w:rPr>
                                <w:sz w:val="18"/>
                              </w:rPr>
                            </w:pPr>
                            <w:r>
                              <w:rPr>
                                <w:noProof/>
                                <w:lang w:eastAsia="nl-BE"/>
                              </w:rPr>
                              <w:drawing>
                                <wp:inline distT="0" distB="0" distL="0" distR="0" wp14:anchorId="15A32E92" wp14:editId="303E5F1F">
                                  <wp:extent cx="106680" cy="38100"/>
                                  <wp:effectExtent l="0" t="0" r="0" b="0"/>
                                  <wp:docPr id="39" name="Afbeelding 2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6680" cy="38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E4306C">
                              <w:rPr>
                                <w:sz w:val="18"/>
                              </w:rPr>
                              <w:t xml:space="preserve">  ML</w:t>
                            </w:r>
                          </w:p>
                          <w:p w14:paraId="3B2B900C" w14:textId="77777777" w:rsidR="009B23E7" w:rsidRPr="00E4306C" w:rsidRDefault="009B23E7" w:rsidP="009B23E7">
                            <w:pPr>
                              <w:spacing w:line="240" w:lineRule="auto"/>
                              <w:rPr>
                                <w:sz w:val="18"/>
                              </w:rPr>
                            </w:pPr>
                            <w:r>
                              <w:rPr>
                                <w:noProof/>
                                <w:lang w:eastAsia="nl-BE"/>
                              </w:rPr>
                              <w:drawing>
                                <wp:inline distT="0" distB="0" distL="0" distR="0" wp14:anchorId="63D3F80F" wp14:editId="55E04272">
                                  <wp:extent cx="91440" cy="99060"/>
                                  <wp:effectExtent l="0" t="0" r="3810" b="0"/>
                                  <wp:docPr id="40" name="Afbeelding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440" cy="990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E4306C">
                              <w:rPr>
                                <w:sz w:val="18"/>
                              </w:rPr>
                              <w:t xml:space="preserve">   BI laag (ondergrens)</w:t>
                            </w:r>
                          </w:p>
                          <w:p w14:paraId="1141F886" w14:textId="77777777" w:rsidR="009B23E7" w:rsidRPr="00E4306C" w:rsidRDefault="009B23E7" w:rsidP="009B23E7">
                            <w:pPr>
                              <w:spacing w:line="240" w:lineRule="auto"/>
                              <w:rPr>
                                <w:sz w:val="18"/>
                              </w:rPr>
                            </w:pPr>
                            <w:r>
                              <w:rPr>
                                <w:noProof/>
                                <w:lang w:eastAsia="nl-BE"/>
                              </w:rPr>
                              <w:drawing>
                                <wp:inline distT="0" distB="0" distL="0" distR="0" wp14:anchorId="1761F7F1" wp14:editId="24719AF0">
                                  <wp:extent cx="91440" cy="91440"/>
                                  <wp:effectExtent l="0" t="0" r="3810" b="3810"/>
                                  <wp:docPr id="41" name="Afbeelding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440" cy="914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E4306C">
                              <w:rPr>
                                <w:sz w:val="18"/>
                              </w:rPr>
                              <w:t xml:space="preserve">    BI hoog (bovengrens)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39F46F" id="_x0000_s1027" type="#_x0000_t202" style="position:absolute;left:0;text-align:left;margin-left:371.25pt;margin-top:36.4pt;width:115pt;height:70.8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">
                <v:textbox>
                  <w:txbxContent>
                    <w:p w14:paraId="4F34E46A" w14:textId="77777777" w:rsidR="009B23E7" w:rsidRPr="00E4306C" w:rsidRDefault="009B23E7" w:rsidP="009B23E7">
                      <w:pPr>
                        <w:spacing w:line="240" w:lineRule="auto"/>
                        <w:rPr>
                          <w:sz w:val="18"/>
                        </w:rPr>
                      </w:pPr>
                      <w:r>
                        <w:rPr>
                          <w:noProof/>
                          <w:lang w:eastAsia="nl-BE"/>
                        </w:rPr>
                        <w:drawing>
                          <wp:inline distT="0" distB="0" distL="0" distR="0" wp14:anchorId="15A32E92" wp14:editId="303E5F1F">
                            <wp:extent cx="106680" cy="38100"/>
                            <wp:effectExtent l="0" t="0" r="0" b="0"/>
                            <wp:docPr id="39" name="Afbeelding 2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6680" cy="38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E4306C">
                        <w:rPr>
                          <w:sz w:val="18"/>
                        </w:rPr>
                        <w:t xml:space="preserve">  ML</w:t>
                      </w:r>
                    </w:p>
                    <w:p w14:paraId="3B2B900C" w14:textId="77777777" w:rsidR="009B23E7" w:rsidRPr="00E4306C" w:rsidRDefault="009B23E7" w:rsidP="009B23E7">
                      <w:pPr>
                        <w:spacing w:line="240" w:lineRule="auto"/>
                        <w:rPr>
                          <w:sz w:val="18"/>
                        </w:rPr>
                      </w:pPr>
                      <w:r>
                        <w:rPr>
                          <w:noProof/>
                          <w:lang w:eastAsia="nl-BE"/>
                        </w:rPr>
                        <w:drawing>
                          <wp:inline distT="0" distB="0" distL="0" distR="0" wp14:anchorId="63D3F80F" wp14:editId="55E04272">
                            <wp:extent cx="91440" cy="99060"/>
                            <wp:effectExtent l="0" t="0" r="3810" b="0"/>
                            <wp:docPr id="40" name="Afbeelding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440" cy="990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E4306C">
                        <w:rPr>
                          <w:sz w:val="18"/>
                        </w:rPr>
                        <w:t xml:space="preserve">   BI laag (ondergrens)</w:t>
                      </w:r>
                    </w:p>
                    <w:p w14:paraId="1141F886" w14:textId="77777777" w:rsidR="009B23E7" w:rsidRPr="00E4306C" w:rsidRDefault="009B23E7" w:rsidP="009B23E7">
                      <w:pPr>
                        <w:spacing w:line="240" w:lineRule="auto"/>
                        <w:rPr>
                          <w:sz w:val="18"/>
                        </w:rPr>
                      </w:pPr>
                      <w:r>
                        <w:rPr>
                          <w:noProof/>
                          <w:lang w:eastAsia="nl-BE"/>
                        </w:rPr>
                        <w:drawing>
                          <wp:inline distT="0" distB="0" distL="0" distR="0" wp14:anchorId="1761F7F1" wp14:editId="24719AF0">
                            <wp:extent cx="91440" cy="91440"/>
                            <wp:effectExtent l="0" t="0" r="3810" b="3810"/>
                            <wp:docPr id="41" name="Afbeelding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440" cy="914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E4306C">
                        <w:rPr>
                          <w:sz w:val="18"/>
                        </w:rPr>
                        <w:t xml:space="preserve">    BI hoog (bovengrens)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nl-BE"/>
        </w:rPr>
        <w:drawing>
          <wp:inline distT="0" distB="0" distL="0" distR="0" wp14:anchorId="0295E033" wp14:editId="4AC6BE5F">
            <wp:extent cx="4549140" cy="4244340"/>
            <wp:effectExtent l="0" t="0" r="3810" b="3810"/>
            <wp:docPr id="25" name="Chart 2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  <w:bookmarkStart w:id="0" w:name="_GoBack"/>
      <w:bookmarkEnd w:id="0"/>
    </w:p>
    <w:sectPr w:rsidR="009B23E7"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0FA25C" w14:textId="77777777" w:rsidR="002549BD" w:rsidRDefault="002549BD" w:rsidP="002549BD">
      <w:pPr>
        <w:spacing w:after="0" w:line="240" w:lineRule="auto"/>
      </w:pPr>
      <w:r>
        <w:separator/>
      </w:r>
    </w:p>
  </w:endnote>
  <w:endnote w:type="continuationSeparator" w:id="0">
    <w:p w14:paraId="6FC00C65" w14:textId="77777777" w:rsidR="002549BD" w:rsidRDefault="002549BD" w:rsidP="002549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7DE959" w14:textId="77777777" w:rsidR="002549BD" w:rsidRDefault="002549BD" w:rsidP="002549BD">
    <w:pPr>
      <w:pStyle w:val="Footer"/>
    </w:pPr>
    <w:r w:rsidRPr="00D71931">
      <w:t xml:space="preserve">W. Magez, E. De </w:t>
    </w:r>
    <w:proofErr w:type="spellStart"/>
    <w:r w:rsidRPr="00D71931">
      <w:t>Jonghe</w:t>
    </w:r>
    <w:proofErr w:type="spellEnd"/>
    <w:r w:rsidRPr="00D71931">
      <w:t xml:space="preserve"> &amp; K. Van</w:t>
    </w:r>
    <w:r>
      <w:t xml:space="preserve"> Parijs (2021). Het zeer lage IQ: een meet- en werkwijze.</w:t>
    </w:r>
  </w:p>
  <w:p w14:paraId="58F2D3CE" w14:textId="77777777" w:rsidR="002549BD" w:rsidRDefault="002549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4CC3F8" w14:textId="77777777" w:rsidR="002549BD" w:rsidRDefault="002549BD" w:rsidP="002549BD">
      <w:pPr>
        <w:spacing w:after="0" w:line="240" w:lineRule="auto"/>
      </w:pPr>
      <w:r>
        <w:separator/>
      </w:r>
    </w:p>
  </w:footnote>
  <w:footnote w:type="continuationSeparator" w:id="0">
    <w:p w14:paraId="669C5825" w14:textId="77777777" w:rsidR="002549BD" w:rsidRDefault="002549BD" w:rsidP="002549B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3E7"/>
    <w:rsid w:val="002549BD"/>
    <w:rsid w:val="009B23E7"/>
    <w:rsid w:val="00CB0EA3"/>
    <w:rsid w:val="00FE3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1C07B"/>
  <w15:chartTrackingRefBased/>
  <w15:docId w15:val="{EDCCC7C3-B847-4F65-95AB-C58FA3840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23E7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549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49BD"/>
  </w:style>
  <w:style w:type="paragraph" w:styleId="Footer">
    <w:name w:val="footer"/>
    <w:basedOn w:val="Normal"/>
    <w:link w:val="FooterChar"/>
    <w:uiPriority w:val="99"/>
    <w:unhideWhenUsed/>
    <w:rsid w:val="002549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49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hart" Target="charts/chart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3.emf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emf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1.emf"/><Relationship Id="rId4" Type="http://schemas.openxmlformats.org/officeDocument/2006/relationships/styles" Target="styles.xml"/><Relationship Id="rId9" Type="http://schemas.openxmlformats.org/officeDocument/2006/relationships/chart" Target="charts/chart1.xml"/><Relationship Id="rId14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https://thomasmore365-my.sharepoint.com/personal/u0049989_thomasmore_be/Documents/intelligentiemeting%20bij%20verstandelijke%20beperking/BI-profiel%20CASUS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https://thomasmore365-my.sharepoint.com/personal/u0049989_thomasmore_be/Documents/intelligentiemeting%20bij%20verstandelijke%20beperking/BI-profiel%20CASUS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nl-BE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'[BI-profiel CASUS.xlsx]Sheet2'!$B$1</c:f>
              <c:strCache>
                <c:ptCount val="1"/>
                <c:pt idx="0">
                  <c:v>BCV-Index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strRef>
              <c:f>'[BI-profiel CASUS.xlsx]Sheet2'!$A$2:$A$9</c:f>
              <c:strCache>
                <c:ptCount val="8"/>
                <c:pt idx="0">
                  <c:v>Gf</c:v>
                </c:pt>
                <c:pt idx="1">
                  <c:v>Gc</c:v>
                </c:pt>
                <c:pt idx="2">
                  <c:v>Gsm</c:v>
                </c:pt>
                <c:pt idx="3">
                  <c:v>Gv</c:v>
                </c:pt>
                <c:pt idx="4">
                  <c:v>Ga</c:v>
                </c:pt>
                <c:pt idx="5">
                  <c:v>Glr</c:v>
                </c:pt>
                <c:pt idx="6">
                  <c:v>Gs</c:v>
                </c:pt>
                <c:pt idx="7">
                  <c:v>TIQ</c:v>
                </c:pt>
              </c:strCache>
            </c:strRef>
          </c:cat>
          <c:val>
            <c:numRef>
              <c:f>'[BI-profiel CASUS.xlsx]Sheet2'!$B$2:$B$9</c:f>
              <c:numCache>
                <c:formatCode>General</c:formatCode>
                <c:ptCount val="8"/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D7E8-4F63-83C9-D45D5C6AB0B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864373263"/>
        <c:axId val="1864374927"/>
      </c:lineChart>
      <c:catAx>
        <c:axId val="186437326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nl-BE"/>
          </a:p>
        </c:txPr>
        <c:crossAx val="1864374927"/>
        <c:crosses val="autoZero"/>
        <c:auto val="1"/>
        <c:lblAlgn val="ctr"/>
        <c:lblOffset val="100"/>
        <c:noMultiLvlLbl val="0"/>
      </c:catAx>
      <c:valAx>
        <c:axId val="1864374927"/>
        <c:scaling>
          <c:orientation val="minMax"/>
          <c:max val="100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nl-BE"/>
          </a:p>
        </c:txPr>
        <c:crossAx val="1864373263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nl-BE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nl-BE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'[BI-profiel CASUS.xlsx]Sheet2'!$B$25</c:f>
              <c:strCache>
                <c:ptCount val="1"/>
                <c:pt idx="0">
                  <c:v>Mentale leeftijd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strRef>
              <c:f>'[BI-profiel CASUS.xlsx]Sheet2'!$A$26:$A$33</c:f>
              <c:strCache>
                <c:ptCount val="8"/>
                <c:pt idx="0">
                  <c:v>Gf</c:v>
                </c:pt>
                <c:pt idx="1">
                  <c:v>Gc</c:v>
                </c:pt>
                <c:pt idx="2">
                  <c:v>Gsm</c:v>
                </c:pt>
                <c:pt idx="3">
                  <c:v>Gv</c:v>
                </c:pt>
                <c:pt idx="4">
                  <c:v>Ga</c:v>
                </c:pt>
                <c:pt idx="5">
                  <c:v>Glr</c:v>
                </c:pt>
                <c:pt idx="6">
                  <c:v>Gs</c:v>
                </c:pt>
                <c:pt idx="7">
                  <c:v>Totaal subtesten</c:v>
                </c:pt>
              </c:strCache>
            </c:strRef>
          </c:cat>
          <c:val>
            <c:numRef>
              <c:f>'[BI-profiel CASUS.xlsx]Sheet2'!$B$26:$B$33</c:f>
              <c:numCache>
                <c:formatCode>General</c:formatCode>
                <c:ptCount val="8"/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08ED-4555-90D5-4AE1A816B0F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862172511"/>
        <c:axId val="1862169183"/>
      </c:lineChart>
      <c:catAx>
        <c:axId val="1862172511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BCV / subtesten</a:t>
                </a: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nl-BE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nl-BE"/>
          </a:p>
        </c:txPr>
        <c:crossAx val="1862169183"/>
        <c:crosses val="autoZero"/>
        <c:auto val="1"/>
        <c:lblAlgn val="ctr"/>
        <c:lblOffset val="100"/>
        <c:noMultiLvlLbl val="0"/>
      </c:catAx>
      <c:valAx>
        <c:axId val="1862169183"/>
        <c:scaling>
          <c:orientation val="minMax"/>
          <c:max val="10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min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in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Mentale</a:t>
                </a:r>
                <a:r>
                  <a:rPr lang="en-US" baseline="0"/>
                  <a:t> leeftijd</a:t>
                </a:r>
                <a:endParaRPr lang="en-US"/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nl-BE"/>
            </a:p>
          </c:txPr>
        </c:title>
        <c:numFmt formatCode="#,##0" sourceLinked="0"/>
        <c:majorTickMark val="in"/>
        <c:minorTickMark val="in"/>
        <c:tickLblPos val="nextTo"/>
        <c:spPr>
          <a:noFill/>
          <a:ln>
            <a:solidFill>
              <a:schemeClr val="accent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nl-BE"/>
          </a:p>
        </c:txPr>
        <c:crossAx val="1862172511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nl-BE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117630ABBBA94289E71321489F0090" ma:contentTypeVersion="13" ma:contentTypeDescription="Een nieuw document maken." ma:contentTypeScope="" ma:versionID="e1489f7fb78d9b66592651062edeee80">
  <xsd:schema xmlns:xsd="http://www.w3.org/2001/XMLSchema" xmlns:xs="http://www.w3.org/2001/XMLSchema" xmlns:p="http://schemas.microsoft.com/office/2006/metadata/properties" xmlns:ns3="42fc316a-fdbe-453f-bd7a-8ff5cc616a07" xmlns:ns4="07235ab0-ab13-4d95-8850-374f861866c6" targetNamespace="http://schemas.microsoft.com/office/2006/metadata/properties" ma:root="true" ma:fieldsID="0d1e687220cabfdd6ed10a06a02ca720" ns3:_="" ns4:_="">
    <xsd:import namespace="42fc316a-fdbe-453f-bd7a-8ff5cc616a07"/>
    <xsd:import namespace="07235ab0-ab13-4d95-8850-374f861866c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fc316a-fdbe-453f-bd7a-8ff5cc616a0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int-hash delen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235ab0-ab13-4d95-8850-374f861866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DC4227C-E347-4127-826C-2616EA8D1C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fc316a-fdbe-453f-bd7a-8ff5cc616a07"/>
    <ds:schemaRef ds:uri="07235ab0-ab13-4d95-8850-374f861866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D9B9948-7106-4AB0-AAF4-722F4BDB96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738DC1-841B-4B52-B4ED-478334A46431}">
  <ds:schemaRefs>
    <ds:schemaRef ds:uri="07235ab0-ab13-4d95-8850-374f861866c6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42fc316a-fdbe-453f-bd7a-8ff5cc616a07"/>
    <ds:schemaRef ds:uri="http://www.w3.org/XML/1998/namespace"/>
    <ds:schemaRef ds:uri="http://purl.org/dc/terms/"/>
    <ds:schemaRef ds:uri="http://purl.org/dc/dcmitype/"/>
    <ds:schemaRef ds:uri="http://purl.org/dc/elements/1.1/"/>
    <ds:schemaRef ds:uri="http://schemas.openxmlformats.org/package/2006/metadata/core-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Katrijn Van Parijs</dc:creator>
  <cp:keywords/>
  <dc:description/>
  <cp:lastModifiedBy>Katrijn Van Parijs</cp:lastModifiedBy>
  <cp:revision>2</cp:revision>
  <dcterms:created xsi:type="dcterms:W3CDTF">2021-03-18T07:54:00Z</dcterms:created>
  <dcterms:modified xsi:type="dcterms:W3CDTF">2021-03-18T07:56:00Z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0x01010092117630ABBBA94289E71321489F0090</vt:lpwstr>
  </property>
</Properties>
</file>